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7C2A0270" w:rsidR="003E7B65" w:rsidRPr="000D1296" w:rsidRDefault="00FB3F57"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山梨県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66D3" w14:textId="77777777" w:rsidR="00022F6E" w:rsidRDefault="00022F6E">
      <w:r>
        <w:separator/>
      </w:r>
    </w:p>
  </w:endnote>
  <w:endnote w:type="continuationSeparator" w:id="0">
    <w:p w14:paraId="53D3CB46" w14:textId="77777777" w:rsidR="00022F6E" w:rsidRDefault="0002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FB3F57" w:rsidRPr="00FB3F5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00C6" w14:textId="77777777" w:rsidR="00022F6E" w:rsidRDefault="00022F6E">
      <w:r>
        <w:separator/>
      </w:r>
    </w:p>
  </w:footnote>
  <w:footnote w:type="continuationSeparator" w:id="0">
    <w:p w14:paraId="1BADB9E3" w14:textId="77777777" w:rsidR="00022F6E" w:rsidRDefault="00022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2F6E"/>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F57"/>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59EF-B744-4785-8014-B457726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2018-03-01T01:22:00Z</dcterms:modified>
</cp:coreProperties>
</file>